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05-0</w:t>
      </w:r>
      <w:r>
        <w:rPr>
          <w:rFonts w:ascii="Times New Roman" w:eastAsia="Times New Roman" w:hAnsi="Times New Roman" w:cs="Times New Roman"/>
          <w:sz w:val="28"/>
          <w:szCs w:val="28"/>
        </w:rPr>
        <w:t>680</w:t>
      </w:r>
      <w:r>
        <w:rPr>
          <w:rFonts w:ascii="Times New Roman" w:eastAsia="Times New Roman" w:hAnsi="Times New Roman" w:cs="Times New Roman"/>
          <w:sz w:val="28"/>
          <w:szCs w:val="28"/>
        </w:rPr>
        <w:t>/26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материалы дела об административном правонарушении, предусмотренном ч. 1 ст. 5.61 Кодекса Российской Федерации об административных правонарушениях, в отношении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Фокина Андрея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UserDefinedgrp-3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7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9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8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9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Фокин А.А.</w:t>
      </w:r>
      <w:r>
        <w:rPr>
          <w:rFonts w:ascii="Times New Roman" w:eastAsia="Times New Roman" w:hAnsi="Times New Roman" w:cs="Times New Roman"/>
          <w:sz w:val="28"/>
          <w:szCs w:val="28"/>
        </w:rPr>
        <w:t>, выска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 в адрес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гражданки </w:t>
      </w:r>
      <w:r>
        <w:rPr>
          <w:rStyle w:val="cat-UserDefinedgrp-40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>
        <w:rPr>
          <w:rFonts w:ascii="Times New Roman" w:eastAsia="Times New Roman" w:hAnsi="Times New Roman" w:cs="Times New Roman"/>
          <w:sz w:val="28"/>
          <w:szCs w:val="28"/>
        </w:rPr>
        <w:t>, в неприличной форме, противоречащие общепринятым нормам морали и нравственности 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унизил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честь и достоинство, тем самым совершил административное правонарушение, предусмотренное </w:t>
      </w:r>
      <w:hyperlink r:id="rId4" w:anchor="/document/12125267/entry/561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5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61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Фокин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</w:t>
      </w:r>
      <w:r>
        <w:rPr>
          <w:rFonts w:ascii="Times New Roman" w:eastAsia="Times New Roman" w:hAnsi="Times New Roman" w:cs="Times New Roman"/>
          <w:sz w:val="28"/>
          <w:szCs w:val="28"/>
        </w:rPr>
        <w:t>сте судебного заседания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</w:t>
      </w:r>
      <w:r>
        <w:rPr>
          <w:rFonts w:ascii="Times New Roman" w:eastAsia="Times New Roman" w:hAnsi="Times New Roman" w:cs="Times New Roman"/>
          <w:sz w:val="28"/>
          <w:szCs w:val="28"/>
        </w:rPr>
        <w:t>овал о рассмотрении дела без его участия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о месте и времени рассмотрения дела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 причинах неявки суд не уведомила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>
        <w:rPr>
          <w:rFonts w:ascii="Times New Roman" w:eastAsia="Times New Roman" w:hAnsi="Times New Roman" w:cs="Times New Roman"/>
          <w:sz w:val="28"/>
          <w:szCs w:val="28"/>
        </w:rPr>
        <w:t>подлежащего привлечению к административной ответственности, а также потерпевшего, суд 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возможным рассмотрение дела в отсутствие сторон,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Прокурор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Оскорбление - это унижение чести и достоинства другого лица, выраженное в неприличной форме. Неприличной следует считать циничную, глубоко </w:t>
      </w:r>
      <w:r>
        <w:rPr>
          <w:rFonts w:ascii="Times New Roman" w:eastAsia="Times New Roman" w:hAnsi="Times New Roman" w:cs="Times New Roman"/>
          <w:sz w:val="28"/>
          <w:szCs w:val="28"/>
        </w:rPr>
        <w:t>противоречащую нравственным нормам, правилам поведения в обществе, форму унизительного обращения с человеком. Оскорбление может быть нанесено устно, письменно и путем различных действий (пощечина, плевок, непристойный жест и т.д.).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обоснование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Фокина А.А. </w:t>
      </w:r>
      <w:r>
        <w:rPr>
          <w:rFonts w:ascii="Times New Roman" w:eastAsia="Times New Roman" w:hAnsi="Times New Roman" w:cs="Times New Roman"/>
          <w:sz w:val="28"/>
          <w:szCs w:val="28"/>
        </w:rPr>
        <w:t>в инкриминируемом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представлены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о возбуждении дела об административном правонарушении от </w:t>
      </w:r>
      <w:r>
        <w:rPr>
          <w:rStyle w:val="cat-Dategrp-10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 </w:t>
      </w:r>
      <w:r>
        <w:rPr>
          <w:rStyle w:val="cat-UserDefinedgrp-40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Фокина А.А. </w:t>
      </w:r>
      <w:r>
        <w:rPr>
          <w:rFonts w:ascii="Times New Roman" w:eastAsia="Times New Roman" w:hAnsi="Times New Roman" w:cs="Times New Roman"/>
          <w:sz w:val="28"/>
          <w:szCs w:val="28"/>
        </w:rPr>
        <w:t>оскорбивше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грубой нецензурной бранью от </w:t>
      </w:r>
      <w:r>
        <w:rPr>
          <w:rStyle w:val="cat-Dategrp-9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объяснения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Фокина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 </w:t>
      </w:r>
      <w:r>
        <w:rPr>
          <w:rStyle w:val="cat-Dategrp-12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3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 свидетеля </w:t>
      </w:r>
      <w:r>
        <w:rPr>
          <w:rStyle w:val="cat-UserDefinedgrp-42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которых изложены обстоятельства административного правонарушения;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Фокина А.А.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вменяемого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Фокина А.А.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5.61 Кодекса Российской Федерации об административных правонарушениях, как оскорбление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 есть унижение чести и достоинства другого лица, выраженное в неприличной форме.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обсуждении вопроса о назначении вида и размера наказания, суд, в соответствии с ч.2 ст.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Фокина А.А.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4.2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КоАП РФ,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Обстоятельства, исключающие производство по делу об административном правонарушении и указанные в ст. 24.5 КоАП РФ, а также обстоятельства, предусмотренные ст.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штрафа,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Фокина Андрея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 5.61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штрафа в размере </w:t>
      </w:r>
      <w:r>
        <w:rPr>
          <w:rStyle w:val="cat-Sumgrp-24rplc-4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6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Ханты-Мансийскому автономному округу-Югре </w:t>
      </w:r>
      <w:r>
        <w:rPr>
          <w:rStyle w:val="cat-Addressgrp-6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9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0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31rplc-4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2rplc-4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720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33rplc-5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34rplc-5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0412365400665006802405117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овой судья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UserDefinedgrp-39rplc-54"/>
          <w:rFonts w:ascii="Times New Roman" w:eastAsia="Times New Roman" w:hAnsi="Times New Roman" w:cs="Times New Roman"/>
          <w:sz w:val="16"/>
          <w:szCs w:val="16"/>
        </w:rPr>
        <w:t>...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4rplc-56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680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Копию квитанции об оплате административного штрафа необходимо представить по адресу: </w:t>
      </w:r>
      <w:r>
        <w:rPr>
          <w:rStyle w:val="cat-Addressgrp-7rplc-58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5rplc-59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либо административного ареста на срок до пятнадцати суток, либо обязательных работ на срок до пятидесяти часов. </w:t>
      </w:r>
    </w:p>
    <w:sectPr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6rplc-6">
    <w:name w:val="cat-ExternalSystemDefined grp-36 rplc-6"/>
    <w:basedOn w:val="DefaultParagraphFont"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UserDefinedgrp-38rplc-8">
    <w:name w:val="cat-UserDefined grp-38 rplc-8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27rplc-11">
    <w:name w:val="cat-PassportData grp-27 rplc-11"/>
    <w:basedOn w:val="DefaultParagraphFont"/>
  </w:style>
  <w:style w:type="character" w:customStyle="1" w:styleId="cat-ExternalSystemDefinedgrp-35rplc-12">
    <w:name w:val="cat-ExternalSystemDefined grp-35 rplc-12"/>
    <w:basedOn w:val="DefaultParagraphFont"/>
  </w:style>
  <w:style w:type="character" w:customStyle="1" w:styleId="cat-ExternalSystemDefinedgrp-37rplc-13">
    <w:name w:val="cat-ExternalSystemDefined grp-37 rplc-13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Timegrp-28rplc-15">
    <w:name w:val="cat-Time grp-28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0rplc-17">
    <w:name w:val="cat-Address grp-0 rplc-17"/>
    <w:basedOn w:val="DefaultParagraphFont"/>
  </w:style>
  <w:style w:type="character" w:customStyle="1" w:styleId="cat-UserDefinedgrp-39rplc-18">
    <w:name w:val="cat-UserDefined grp-39 rplc-18"/>
    <w:basedOn w:val="DefaultParagraphFont"/>
  </w:style>
  <w:style w:type="character" w:customStyle="1" w:styleId="cat-UserDefinedgrp-40rplc-20">
    <w:name w:val="cat-UserDefined grp-40 rplc-20"/>
    <w:basedOn w:val="DefaultParagraphFont"/>
  </w:style>
  <w:style w:type="character" w:customStyle="1" w:styleId="cat-UserDefinedgrp-41rplc-23">
    <w:name w:val="cat-UserDefined grp-41 rplc-23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UserDefinedgrp-40rplc-28">
    <w:name w:val="cat-UserDefined grp-40 rplc-28"/>
    <w:basedOn w:val="DefaultParagraphFont"/>
  </w:style>
  <w:style w:type="character" w:customStyle="1" w:styleId="cat-Dategrp-9rplc-30">
    <w:name w:val="cat-Date grp-9 rplc-30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Dategrp-12rplc-33">
    <w:name w:val="cat-Date grp-12 rplc-33"/>
    <w:basedOn w:val="DefaultParagraphFont"/>
  </w:style>
  <w:style w:type="character" w:customStyle="1" w:styleId="cat-UserDefinedgrp-40rplc-34">
    <w:name w:val="cat-UserDefined grp-40 rplc-34"/>
    <w:basedOn w:val="DefaultParagraphFont"/>
  </w:style>
  <w:style w:type="character" w:customStyle="1" w:styleId="cat-Dategrp-13rplc-36">
    <w:name w:val="cat-Date grp-13 rplc-36"/>
    <w:basedOn w:val="DefaultParagraphFont"/>
  </w:style>
  <w:style w:type="character" w:customStyle="1" w:styleId="cat-UserDefinedgrp-42rplc-38">
    <w:name w:val="cat-UserDefined grp-42 rplc-38"/>
    <w:basedOn w:val="DefaultParagraphFont"/>
  </w:style>
  <w:style w:type="character" w:customStyle="1" w:styleId="cat-Sumgrp-24rplc-43">
    <w:name w:val="cat-Sum grp-24 rplc-43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Addressgrp-6rplc-45">
    <w:name w:val="cat-Address grp-6 rplc-45"/>
    <w:basedOn w:val="DefaultParagraphFont"/>
  </w:style>
  <w:style w:type="character" w:customStyle="1" w:styleId="cat-PhoneNumbergrp-29rplc-46">
    <w:name w:val="cat-PhoneNumber grp-29 rplc-46"/>
    <w:basedOn w:val="DefaultParagraphFont"/>
  </w:style>
  <w:style w:type="character" w:customStyle="1" w:styleId="cat-PhoneNumbergrp-30rplc-47">
    <w:name w:val="cat-PhoneNumber grp-30 rplc-47"/>
    <w:basedOn w:val="DefaultParagraphFont"/>
  </w:style>
  <w:style w:type="character" w:customStyle="1" w:styleId="cat-PhoneNumbergrp-31rplc-48">
    <w:name w:val="cat-PhoneNumber grp-31 rplc-48"/>
    <w:basedOn w:val="DefaultParagraphFont"/>
  </w:style>
  <w:style w:type="character" w:customStyle="1" w:styleId="cat-PhoneNumbergrp-32rplc-49">
    <w:name w:val="cat-PhoneNumber grp-32 rplc-49"/>
    <w:basedOn w:val="DefaultParagraphFont"/>
  </w:style>
  <w:style w:type="character" w:customStyle="1" w:styleId="cat-PhoneNumbergrp-33rplc-50">
    <w:name w:val="cat-PhoneNumber grp-33 rplc-50"/>
    <w:basedOn w:val="DefaultParagraphFont"/>
  </w:style>
  <w:style w:type="character" w:customStyle="1" w:styleId="cat-PhoneNumbergrp-34rplc-51">
    <w:name w:val="cat-PhoneNumber grp-34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UserDefinedgrp-39rplc-54">
    <w:name w:val="cat-UserDefined grp-39 rplc-54"/>
    <w:basedOn w:val="DefaultParagraphFont"/>
  </w:style>
  <w:style w:type="character" w:customStyle="1" w:styleId="cat-Dategrp-14rplc-56">
    <w:name w:val="cat-Date grp-14 rplc-56"/>
    <w:basedOn w:val="DefaultParagraphFont"/>
  </w:style>
  <w:style w:type="character" w:customStyle="1" w:styleId="cat-Addressgrp-7rplc-58">
    <w:name w:val="cat-Address grp-7 rplc-58"/>
    <w:basedOn w:val="DefaultParagraphFont"/>
  </w:style>
  <w:style w:type="character" w:customStyle="1" w:styleId="cat-SumInWordsgrp-25rplc-59">
    <w:name w:val="cat-SumInWords grp-25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